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25" w:rsidRPr="003B1620" w:rsidRDefault="00697025" w:rsidP="006970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620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3B1620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  <w:r w:rsidRPr="003B16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620">
        <w:rPr>
          <w:rFonts w:ascii="Times New Roman" w:hAnsi="Times New Roman" w:cs="Times New Roman"/>
          <w:b/>
          <w:sz w:val="24"/>
          <w:szCs w:val="24"/>
        </w:rPr>
        <w:t>экзаменации</w:t>
      </w:r>
      <w:proofErr w:type="spellEnd"/>
      <w:r w:rsidRPr="003B1620">
        <w:rPr>
          <w:rFonts w:ascii="Times New Roman" w:hAnsi="Times New Roman" w:cs="Times New Roman"/>
          <w:b/>
          <w:sz w:val="24"/>
          <w:szCs w:val="24"/>
        </w:rPr>
        <w:t xml:space="preserve">  обучающихся выпускного курса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1620">
        <w:rPr>
          <w:rFonts w:ascii="Times New Roman" w:hAnsi="Times New Roman"/>
          <w:b/>
          <w:sz w:val="24"/>
          <w:szCs w:val="24"/>
        </w:rPr>
        <w:t>за 2022-2023  учебный год</w:t>
      </w:r>
    </w:p>
    <w:p w:rsidR="00697025" w:rsidRPr="00697025" w:rsidRDefault="00697025" w:rsidP="0069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97025" w:rsidRPr="003B1620" w:rsidRDefault="00697025" w:rsidP="00697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620">
        <w:rPr>
          <w:rFonts w:ascii="Times New Roman" w:eastAsia="Times New Roman" w:hAnsi="Times New Roman" w:cs="Times New Roman"/>
          <w:bCs/>
          <w:sz w:val="24"/>
          <w:szCs w:val="24"/>
        </w:rPr>
        <w:t>Согласно Приказу Министра здравоохранения РК от 11 декабря 2020 года № Қ</w:t>
      </w:r>
      <w:proofErr w:type="gramStart"/>
      <w:r w:rsidRPr="003B1620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3B1620">
        <w:rPr>
          <w:rFonts w:ascii="Times New Roman" w:eastAsia="Times New Roman" w:hAnsi="Times New Roman" w:cs="Times New Roman"/>
          <w:bCs/>
          <w:sz w:val="24"/>
          <w:szCs w:val="24"/>
        </w:rPr>
        <w:t xml:space="preserve">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 </w:t>
      </w:r>
      <w:r w:rsidRPr="003B1620">
        <w:rPr>
          <w:rStyle w:val="1"/>
          <w:rFonts w:ascii="Times New Roman" w:hAnsi="Times New Roman" w:cs="Times New Roman"/>
          <w:sz w:val="24"/>
          <w:szCs w:val="24"/>
        </w:rPr>
        <w:t xml:space="preserve">РОО «Национальный  центр  независимой </w:t>
      </w:r>
      <w:proofErr w:type="spellStart"/>
      <w:r w:rsidRPr="003B1620">
        <w:rPr>
          <w:rStyle w:val="1"/>
          <w:rFonts w:ascii="Times New Roman" w:hAnsi="Times New Roman" w:cs="Times New Roman"/>
          <w:sz w:val="24"/>
          <w:szCs w:val="24"/>
        </w:rPr>
        <w:t>экзаменации</w:t>
      </w:r>
      <w:proofErr w:type="spellEnd"/>
      <w:r w:rsidRPr="003B1620">
        <w:rPr>
          <w:rStyle w:val="1"/>
          <w:rFonts w:ascii="Times New Roman" w:hAnsi="Times New Roman" w:cs="Times New Roman"/>
          <w:sz w:val="24"/>
          <w:szCs w:val="24"/>
        </w:rPr>
        <w:t xml:space="preserve">» </w:t>
      </w:r>
      <w:r w:rsidRPr="003B162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колледже в 2023-2024 году была впервые проведена </w:t>
      </w:r>
      <w:r w:rsidRPr="003B1620">
        <w:rPr>
          <w:rFonts w:ascii="Times New Roman" w:hAnsi="Times New Roman" w:cs="Times New Roman"/>
          <w:sz w:val="24"/>
          <w:szCs w:val="24"/>
        </w:rPr>
        <w:t xml:space="preserve">независимая </w:t>
      </w:r>
      <w:proofErr w:type="spellStart"/>
      <w:r w:rsidRPr="003B1620">
        <w:rPr>
          <w:rFonts w:ascii="Times New Roman" w:hAnsi="Times New Roman" w:cs="Times New Roman"/>
          <w:sz w:val="24"/>
          <w:szCs w:val="24"/>
        </w:rPr>
        <w:t>экзаменация</w:t>
      </w:r>
      <w:proofErr w:type="spellEnd"/>
      <w:r w:rsidRPr="003B1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процедура оценки знаний и навыков.</w:t>
      </w:r>
    </w:p>
    <w:p w:rsidR="00697025" w:rsidRPr="003B1620" w:rsidRDefault="00697025" w:rsidP="00697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20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3B1620">
        <w:rPr>
          <w:rFonts w:ascii="Times New Roman" w:hAnsi="Times New Roman" w:cs="Times New Roman"/>
          <w:sz w:val="24"/>
          <w:szCs w:val="24"/>
        </w:rPr>
        <w:t>выпускников, подтвердивших уровень соответствия специалиста при прохождении тестирования с первого раза составляет</w:t>
      </w:r>
      <w:proofErr w:type="gramEnd"/>
      <w:r w:rsidRPr="003B1620">
        <w:rPr>
          <w:rFonts w:ascii="Times New Roman" w:hAnsi="Times New Roman" w:cs="Times New Roman"/>
          <w:sz w:val="24"/>
          <w:szCs w:val="24"/>
        </w:rPr>
        <w:t xml:space="preserve"> 100%. </w:t>
      </w:r>
    </w:p>
    <w:p w:rsidR="00697025" w:rsidRPr="003B1620" w:rsidRDefault="00697025" w:rsidP="006970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3B1620">
        <w:rPr>
          <w:rFonts w:ascii="Times New Roman" w:hAnsi="Times New Roman" w:cs="Times New Roman"/>
          <w:sz w:val="24"/>
          <w:szCs w:val="24"/>
        </w:rPr>
        <w:t xml:space="preserve">За последние 3 учебных года базами практики (клиническими базами) колледжа являются более 7 медицинских и фармацевтических организаций г. Шымкента и Туркестанской области, с которыми заключены </w:t>
      </w:r>
      <w:r w:rsidRPr="003B1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договоры </w:t>
      </w:r>
      <w:r w:rsidRPr="003B1620">
        <w:rPr>
          <w:rFonts w:ascii="Times New Roman" w:hAnsi="Times New Roman" w:cs="Times New Roman"/>
          <w:sz w:val="24"/>
          <w:szCs w:val="24"/>
        </w:rPr>
        <w:t>о прохождении профессиональной практики, что позволяет</w:t>
      </w:r>
      <w:r w:rsidRPr="003B1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студентам развивать первоначальный </w:t>
      </w:r>
      <w:r w:rsidRPr="003B16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профессиональный</w:t>
      </w:r>
      <w:r w:rsidRPr="003B1620">
        <w:rPr>
          <w:rFonts w:ascii="Times New Roman" w:hAnsi="Times New Roman" w:cs="Times New Roman"/>
          <w:sz w:val="24"/>
          <w:szCs w:val="24"/>
          <w:shd w:val="clear" w:color="auto" w:fill="FFFFFF"/>
        </w:rPr>
        <w:t> опыт, развивать общие и </w:t>
      </w:r>
      <w:r w:rsidRPr="003B16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профессиональные</w:t>
      </w:r>
      <w:r w:rsidRPr="003B1620">
        <w:rPr>
          <w:rFonts w:ascii="Times New Roman" w:hAnsi="Times New Roman" w:cs="Times New Roman"/>
          <w:sz w:val="24"/>
          <w:szCs w:val="24"/>
          <w:shd w:val="clear" w:color="auto" w:fill="FFFFFF"/>
        </w:rPr>
        <w:t> компетенции, проверить его готовность к самостоятельной трудовой деятельности</w:t>
      </w:r>
      <w:r w:rsidRPr="003B1620">
        <w:rPr>
          <w:rFonts w:ascii="Times New Roman" w:hAnsi="Times New Roman" w:cs="Times New Roman"/>
          <w:shd w:val="clear" w:color="auto" w:fill="FFFFFF"/>
        </w:rPr>
        <w:t>.</w:t>
      </w:r>
      <w:proofErr w:type="gramEnd"/>
    </w:p>
    <w:p w:rsidR="00697025" w:rsidRPr="003B1620" w:rsidRDefault="00697025" w:rsidP="006970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620">
        <w:rPr>
          <w:rFonts w:ascii="Times New Roman" w:hAnsi="Times New Roman" w:cs="Times New Roman"/>
          <w:b/>
          <w:sz w:val="24"/>
          <w:szCs w:val="24"/>
        </w:rPr>
        <w:t xml:space="preserve">Таблица 1.3 Результаты </w:t>
      </w:r>
      <w:proofErr w:type="gramStart"/>
      <w:r w:rsidRPr="003B1620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  <w:r w:rsidRPr="003B16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620">
        <w:rPr>
          <w:rFonts w:ascii="Times New Roman" w:hAnsi="Times New Roman" w:cs="Times New Roman"/>
          <w:b/>
          <w:sz w:val="24"/>
          <w:szCs w:val="24"/>
        </w:rPr>
        <w:t>экзаменации</w:t>
      </w:r>
      <w:proofErr w:type="spellEnd"/>
      <w:r w:rsidRPr="003B1620">
        <w:rPr>
          <w:rFonts w:ascii="Times New Roman" w:hAnsi="Times New Roman" w:cs="Times New Roman"/>
          <w:b/>
          <w:sz w:val="24"/>
          <w:szCs w:val="24"/>
        </w:rPr>
        <w:t xml:space="preserve">  обучающихся выпускного курса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1620">
        <w:rPr>
          <w:rFonts w:ascii="Times New Roman" w:hAnsi="Times New Roman"/>
          <w:b/>
          <w:sz w:val="24"/>
          <w:szCs w:val="24"/>
        </w:rPr>
        <w:t>за 2022-2023  учебный год</w:t>
      </w:r>
    </w:p>
    <w:p w:rsidR="00697025" w:rsidRPr="003B1620" w:rsidRDefault="00697025" w:rsidP="00697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8"/>
        <w:tblW w:w="10155" w:type="dxa"/>
        <w:tblLayout w:type="fixed"/>
        <w:tblLook w:val="04A0" w:firstRow="1" w:lastRow="0" w:firstColumn="1" w:lastColumn="0" w:noHBand="0" w:noVBand="1"/>
      </w:tblPr>
      <w:tblGrid>
        <w:gridCol w:w="511"/>
        <w:gridCol w:w="1189"/>
        <w:gridCol w:w="1189"/>
        <w:gridCol w:w="1020"/>
        <w:gridCol w:w="1019"/>
        <w:gridCol w:w="1020"/>
        <w:gridCol w:w="1019"/>
        <w:gridCol w:w="850"/>
        <w:gridCol w:w="1189"/>
        <w:gridCol w:w="1149"/>
      </w:tblGrid>
      <w:tr w:rsidR="00697025" w:rsidRPr="003B1620" w:rsidTr="00740FA3">
        <w:trPr>
          <w:trHeight w:val="1213"/>
        </w:trPr>
        <w:tc>
          <w:tcPr>
            <w:tcW w:w="511" w:type="dxa"/>
            <w:vAlign w:val="center"/>
          </w:tcPr>
          <w:p w:rsidR="00697025" w:rsidRPr="003B1620" w:rsidRDefault="00697025" w:rsidP="00740FA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89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К-во обучаю-</w:t>
            </w:r>
          </w:p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щихся по списку в журнале</w:t>
            </w:r>
          </w:p>
        </w:tc>
        <w:tc>
          <w:tcPr>
            <w:tcW w:w="1189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К-во обучаю-</w:t>
            </w:r>
          </w:p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щихся, присут. факт.</w:t>
            </w:r>
          </w:p>
        </w:tc>
        <w:tc>
          <w:tcPr>
            <w:tcW w:w="1020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К-во оценок "5" (А,А+)</w:t>
            </w:r>
          </w:p>
        </w:tc>
        <w:tc>
          <w:tcPr>
            <w:tcW w:w="1019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К-во оценок "4"</w:t>
            </w:r>
          </w:p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(В+,В, В-,С+)</w:t>
            </w:r>
          </w:p>
        </w:tc>
        <w:tc>
          <w:tcPr>
            <w:tcW w:w="1020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К-во оценок "3"</w:t>
            </w:r>
          </w:p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(С, С-, D+,D)</w:t>
            </w:r>
          </w:p>
        </w:tc>
        <w:tc>
          <w:tcPr>
            <w:tcW w:w="1019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К-во оценок "2"</w:t>
            </w:r>
          </w:p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(F)</w:t>
            </w:r>
          </w:p>
        </w:tc>
        <w:tc>
          <w:tcPr>
            <w:tcW w:w="850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Сред.</w:t>
            </w:r>
          </w:p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балл</w:t>
            </w:r>
          </w:p>
        </w:tc>
        <w:tc>
          <w:tcPr>
            <w:tcW w:w="1189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% положите льных оценок</w:t>
            </w:r>
          </w:p>
        </w:tc>
        <w:tc>
          <w:tcPr>
            <w:tcW w:w="1149" w:type="dxa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>успеваемости</w:t>
            </w:r>
          </w:p>
        </w:tc>
      </w:tr>
      <w:tr w:rsidR="00697025" w:rsidRPr="003B1620" w:rsidTr="00740FA3">
        <w:trPr>
          <w:trHeight w:val="205"/>
        </w:trPr>
        <w:tc>
          <w:tcPr>
            <w:tcW w:w="511" w:type="dxa"/>
          </w:tcPr>
          <w:p w:rsidR="00697025" w:rsidRPr="003B1620" w:rsidRDefault="00697025" w:rsidP="00740FA3">
            <w:pPr>
              <w:rPr>
                <w:rFonts w:ascii="Times New Roman" w:hAnsi="Times New Roman"/>
                <w:sz w:val="18"/>
                <w:szCs w:val="18"/>
              </w:rPr>
            </w:pPr>
            <w:r w:rsidRPr="003B1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6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6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6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9" w:type="dxa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62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62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9" w:type="dxa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62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62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6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49" w:type="dxa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162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697025" w:rsidRPr="003B1620" w:rsidTr="00740FA3">
        <w:trPr>
          <w:trHeight w:val="531"/>
        </w:trPr>
        <w:tc>
          <w:tcPr>
            <w:tcW w:w="511" w:type="dxa"/>
            <w:vAlign w:val="center"/>
          </w:tcPr>
          <w:p w:rsidR="00697025" w:rsidRPr="003B1620" w:rsidRDefault="00697025" w:rsidP="00740FA3">
            <w:pPr>
              <w:rPr>
                <w:rFonts w:ascii="Times New Roman" w:hAnsi="Times New Roman"/>
                <w:sz w:val="20"/>
                <w:szCs w:val="20"/>
              </w:rPr>
            </w:pPr>
            <w:r w:rsidRPr="003B162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89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lang w:val="en-US"/>
              </w:rPr>
            </w:pPr>
            <w:r w:rsidRPr="003B1620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189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  <w:lang w:val="en-US"/>
              </w:rPr>
            </w:pPr>
            <w:r w:rsidRPr="003B1620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020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</w:rPr>
            </w:pPr>
            <w:r w:rsidRPr="003B1620"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</w:rPr>
            </w:pPr>
            <w:r w:rsidRPr="003B1620">
              <w:rPr>
                <w:rFonts w:ascii="Times New Roman" w:hAnsi="Times New Roman"/>
              </w:rPr>
              <w:t>13</w:t>
            </w:r>
          </w:p>
        </w:tc>
        <w:tc>
          <w:tcPr>
            <w:tcW w:w="1020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</w:rPr>
            </w:pPr>
            <w:r w:rsidRPr="003B1620">
              <w:rPr>
                <w:rFonts w:ascii="Times New Roman" w:hAnsi="Times New Roman"/>
              </w:rPr>
              <w:t>1</w:t>
            </w:r>
          </w:p>
        </w:tc>
        <w:tc>
          <w:tcPr>
            <w:tcW w:w="1019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</w:rPr>
            </w:pPr>
            <w:r w:rsidRPr="003B162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</w:rPr>
            </w:pPr>
            <w:r w:rsidRPr="003B1620">
              <w:rPr>
                <w:rFonts w:ascii="Times New Roman" w:hAnsi="Times New Roman"/>
              </w:rPr>
              <w:t>83</w:t>
            </w:r>
          </w:p>
        </w:tc>
        <w:tc>
          <w:tcPr>
            <w:tcW w:w="1189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</w:rPr>
            </w:pPr>
            <w:r w:rsidRPr="003B1620">
              <w:rPr>
                <w:rFonts w:ascii="Times New Roman" w:hAnsi="Times New Roman"/>
              </w:rPr>
              <w:t xml:space="preserve">100 </w:t>
            </w: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</w:p>
        </w:tc>
        <w:tc>
          <w:tcPr>
            <w:tcW w:w="1149" w:type="dxa"/>
            <w:vAlign w:val="center"/>
          </w:tcPr>
          <w:p w:rsidR="00697025" w:rsidRPr="003B1620" w:rsidRDefault="00697025" w:rsidP="00740FA3">
            <w:pPr>
              <w:jc w:val="center"/>
              <w:rPr>
                <w:rFonts w:ascii="Times New Roman" w:hAnsi="Times New Roman"/>
              </w:rPr>
            </w:pPr>
            <w:r w:rsidRPr="003B1620">
              <w:rPr>
                <w:rFonts w:ascii="Times New Roman" w:hAnsi="Times New Roman"/>
              </w:rPr>
              <w:t>100</w:t>
            </w:r>
            <w:r w:rsidRPr="003B1620"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</w:p>
        </w:tc>
      </w:tr>
    </w:tbl>
    <w:p w:rsidR="00E915F5" w:rsidRDefault="00E915F5"/>
    <w:sectPr w:rsidR="00E9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25"/>
    <w:rsid w:val="00697025"/>
    <w:rsid w:val="00E9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25"/>
    <w:pPr>
      <w:spacing w:after="0" w:line="240" w:lineRule="auto"/>
    </w:pPr>
    <w:rPr>
      <w:rFonts w:ascii="Calibri" w:eastAsia="Calibri" w:hAnsi="Calibri" w:cs="Times New Roman"/>
      <w:lang w:val="kk-KZ" w:eastAsia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rsid w:val="0069702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25"/>
    <w:pPr>
      <w:spacing w:after="0" w:line="240" w:lineRule="auto"/>
    </w:pPr>
    <w:rPr>
      <w:rFonts w:ascii="Calibri" w:eastAsia="Calibri" w:hAnsi="Calibri" w:cs="Times New Roman"/>
      <w:lang w:val="kk-KZ" w:eastAsia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rsid w:val="0069702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2023-12-29T07:18:00Z</dcterms:created>
  <dcterms:modified xsi:type="dcterms:W3CDTF">2023-12-29T07:19:00Z</dcterms:modified>
</cp:coreProperties>
</file>